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C2" w:rsidRPr="00E252C2" w:rsidRDefault="00E252C2" w:rsidP="00E252C2">
      <w:pPr>
        <w:rPr>
          <w:b/>
          <w:bCs/>
        </w:rPr>
      </w:pPr>
      <w:r>
        <w:rPr>
          <w:b/>
          <w:bCs/>
        </w:rPr>
        <w:t>OKUL OLGUNLUĞU NEDİR?</w:t>
      </w:r>
    </w:p>
    <w:p w:rsidR="00E252C2" w:rsidRPr="00E252C2" w:rsidRDefault="00E252C2" w:rsidP="00E252C2">
      <w:r w:rsidRPr="00E252C2">
        <w:drawing>
          <wp:inline distT="0" distB="0" distL="0" distR="0">
            <wp:extent cx="4428000" cy="2953476"/>
            <wp:effectExtent l="0" t="0" r="0" b="0"/>
            <wp:docPr id="6" name="Resim 6" descr="Okul Olgunluğu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Olgunluğu Ned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8000" cy="2953476"/>
                    </a:xfrm>
                    <a:prstGeom prst="rect">
                      <a:avLst/>
                    </a:prstGeom>
                    <a:noFill/>
                    <a:ln>
                      <a:noFill/>
                    </a:ln>
                  </pic:spPr>
                </pic:pic>
              </a:graphicData>
            </a:graphic>
          </wp:inline>
        </w:drawing>
      </w:r>
      <w:hyperlink r:id="rId6" w:tooltip="Çocuktan Beklenti Doğru mu?" w:history="1"/>
    </w:p>
    <w:p w:rsidR="00E252C2" w:rsidRPr="00E252C2" w:rsidRDefault="00E252C2" w:rsidP="00E252C2">
      <w:r w:rsidRPr="00E252C2">
        <w:t xml:space="preserve">Okul olgunluğu… Okula başlama çocuk için gelişimsel alanlarda belli bir olgunluğa ulaşmayı gerektirir. Okul </w:t>
      </w:r>
      <w:proofErr w:type="gramStart"/>
      <w:r w:rsidRPr="00E252C2">
        <w:t>olgunluğu , motor</w:t>
      </w:r>
      <w:proofErr w:type="gramEnd"/>
      <w:r w:rsidRPr="00E252C2">
        <w:t>, sosyal, duygusal, zihinsel ve dil alanlarında gelişmenin yaşıtlarının düzeyinde olması demektir.</w:t>
      </w:r>
    </w:p>
    <w:p w:rsidR="00E252C2" w:rsidRPr="00E252C2" w:rsidRDefault="00E252C2" w:rsidP="00E252C2">
      <w:r w:rsidRPr="00E252C2">
        <w:t>Okul olgunlu</w:t>
      </w:r>
      <w:r>
        <w:t>ğu</w:t>
      </w:r>
      <w:r w:rsidRPr="00E252C2">
        <w:t xml:space="preserve"> seviyesine erişen çocuk, okula başladığında kendinden beklenenleri yerine getirebileceği için, okul ve öğrenmeye karşı olumlu duygular geliştirecektir. Tam tersi olan, okul olgunluğunu tamamlamamış çocuklarda ise okul bazen tam bir </w:t>
      </w:r>
      <w:proofErr w:type="gramStart"/>
      <w:r w:rsidRPr="00E252C2">
        <w:t>kabus</w:t>
      </w:r>
      <w:proofErr w:type="gramEnd"/>
      <w:r w:rsidRPr="00E252C2">
        <w:t xml:space="preserve"> halini alabilmektedir.</w:t>
      </w:r>
    </w:p>
    <w:p w:rsidR="00E252C2" w:rsidRPr="00E252C2" w:rsidRDefault="00E252C2" w:rsidP="00E252C2">
      <w:pPr>
        <w:rPr>
          <w:b/>
          <w:bCs/>
        </w:rPr>
      </w:pPr>
      <w:r w:rsidRPr="00E252C2">
        <w:rPr>
          <w:b/>
          <w:bCs/>
        </w:rPr>
        <w:t>Okul olgunluğu ve motor gelişim</w:t>
      </w:r>
    </w:p>
    <w:p w:rsidR="00E252C2" w:rsidRPr="00E252C2" w:rsidRDefault="00E252C2" w:rsidP="00E252C2">
      <w:proofErr w:type="gramStart"/>
      <w:r>
        <w:t xml:space="preserve">Bedensel </w:t>
      </w:r>
      <w:r w:rsidRPr="00E252C2">
        <w:t xml:space="preserve"> koordinasyon</w:t>
      </w:r>
      <w:proofErr w:type="gramEnd"/>
      <w:r w:rsidRPr="00E252C2">
        <w:t xml:space="preserve"> sağlanabiliyor olmalıdır. Vücuduna, hareketlerine </w:t>
      </w:r>
      <w:proofErr w:type="gramStart"/>
      <w:r w:rsidRPr="00E252C2">
        <w:t>hakim</w:t>
      </w:r>
      <w:proofErr w:type="gramEnd"/>
      <w:r w:rsidRPr="00E252C2">
        <w:t xml:space="preserve"> olabilmesi, kalemi iyi kullanabilecek ince kas koordinasyonunun da buna ilaveten gelişmiş olması gereklidir.</w:t>
      </w:r>
    </w:p>
    <w:p w:rsidR="00E252C2" w:rsidRPr="00E252C2" w:rsidRDefault="00E252C2" w:rsidP="00E252C2">
      <w:pPr>
        <w:rPr>
          <w:b/>
          <w:bCs/>
        </w:rPr>
      </w:pPr>
      <w:r w:rsidRPr="00E252C2">
        <w:rPr>
          <w:b/>
          <w:bCs/>
        </w:rPr>
        <w:t>Okul olgunluğu | Sosyal ve duygusal gelişim</w:t>
      </w:r>
    </w:p>
    <w:p w:rsidR="00E252C2" w:rsidRPr="00E252C2" w:rsidRDefault="00E252C2" w:rsidP="00E252C2">
      <w:r w:rsidRPr="00E252C2">
        <w:t>Temel özgüven becerisini kazanmış olması beklenir. Ebeveynlerle kurulan ilk ilişkiler, daha sonra kuracağı ilişkileri de etkiler. Güvenli ilişki kurma, güvenli ayrılığı kabullenme, sorumluluk alabilme, yaşıtları ile sağlıklı ilişki kurabilme, oyun kurabilme veya kurulmuş olan oyuna katılabilme, oyunun kurallarına uyma ve sürdürebilme, kendi başına hareket edebilme becerilerine sahip olmalıdır.</w:t>
      </w:r>
      <w:r w:rsidRPr="00E252C2">
        <w:br/>
        <w:t>Öz bakım becerilerini</w:t>
      </w:r>
      <w:r>
        <w:t xml:space="preserve"> yerine getirebiliyor olmalıdır</w:t>
      </w:r>
      <w:r w:rsidRPr="00E252C2">
        <w:t>.</w:t>
      </w:r>
    </w:p>
    <w:p w:rsidR="00E252C2" w:rsidRPr="00E252C2" w:rsidRDefault="00E252C2" w:rsidP="00E252C2">
      <w:r w:rsidRPr="00E252C2">
        <w:rPr>
          <w:b/>
          <w:bCs/>
        </w:rPr>
        <w:t>Zihinsel Gelişim:</w:t>
      </w:r>
    </w:p>
    <w:p w:rsidR="00E252C2" w:rsidRDefault="00E252C2" w:rsidP="00E252C2">
      <w:pPr>
        <w:rPr>
          <w:b/>
          <w:bCs/>
        </w:rPr>
      </w:pPr>
      <w:r w:rsidRPr="00E252C2">
        <w:t xml:space="preserve">Önce şekil algısı gelişir çocukta. Sembol algısı, ( harf ve sayılarla ilişki) daha sonra gerçekleşir. Çocuğun </w:t>
      </w:r>
      <w:proofErr w:type="gramStart"/>
      <w:r w:rsidRPr="00E252C2">
        <w:t>zeka</w:t>
      </w:r>
      <w:proofErr w:type="gramEnd"/>
      <w:r w:rsidRPr="00E252C2">
        <w:t xml:space="preserve"> seviyesi ve öğrenme ortamında olumlu tepki verebilmesi, okul yaşamındaki uyumu üzerinde etkilidir. Görsel ve işitsel algılama, hafızada tutma, neden-sonuç ilişkisi kurabilme, yeterli kavrama becerisine sahip olma, parça-bütün ilişkisi kurabilme, sıralama becerilerine sahip olması beklenir.</w:t>
      </w:r>
      <w:r w:rsidRPr="00E252C2">
        <w:br/>
      </w:r>
      <w:r w:rsidRPr="00E252C2">
        <w:rPr>
          <w:b/>
          <w:bCs/>
        </w:rPr>
        <w:br/>
      </w:r>
    </w:p>
    <w:p w:rsidR="00E252C2" w:rsidRPr="00E252C2" w:rsidRDefault="00E252C2" w:rsidP="00E252C2">
      <w:r w:rsidRPr="00E252C2">
        <w:rPr>
          <w:b/>
          <w:bCs/>
        </w:rPr>
        <w:lastRenderedPageBreak/>
        <w:t>Dil Gelişimi:</w:t>
      </w:r>
    </w:p>
    <w:p w:rsidR="00E252C2" w:rsidRPr="00E252C2" w:rsidRDefault="00E252C2" w:rsidP="00E252C2">
      <w:r w:rsidRPr="00E252C2">
        <w:t>Okuma yazmadan önce, konuşma ve dinleme becerilerinin gelişmiş olması önemlidir. Kendini ifade edebilmeli, düşüncelerini sözcüklere dökebilmelidir. Yeterli bir kelime hazinesine sahip olması, olayları sırasıyla anlatabilmesi, bir konuşmayı aktarabiliyor olması beklenir.</w:t>
      </w:r>
    </w:p>
    <w:p w:rsidR="00E252C2" w:rsidRDefault="00E252C2" w:rsidP="00E252C2">
      <w:r w:rsidRPr="00E252C2">
        <w:t>Çocuğun okula hazır oluşu, ilerideki başarısını etkileyecektir. Çocuk okula başladığında, hiç tanımadığı bir ortam, tanımadığı kişiler ve uymak zorunda olduğu kurallarla karşılaşır. Bu durum bir  uyum süreci gerektirir. Okul olgunluğu kazanmış olan çocukta bu uyum süreci kısa sürede tamamlanır. Ancak henüz okul olgunluğu kazanmamış çocuk için bu süreç oldukça sancılıdır. Bu nedenle çocuğun yaşını doldurmuş olması, hatta bazen okuyup yazabiliyor olması her zaman okula hazır olduğu anlamına gelmez. Diğer gelişim alanlarının da zihinsel gelişim ile aynı düzeye ulaşması gereklidir</w:t>
      </w:r>
      <w:r>
        <w:t>.</w:t>
      </w:r>
      <w:bookmarkStart w:id="0" w:name="_GoBack"/>
      <w:bookmarkEnd w:id="0"/>
    </w:p>
    <w:p w:rsidR="00E252C2" w:rsidRPr="00E252C2" w:rsidRDefault="00E252C2" w:rsidP="00E252C2">
      <w:r w:rsidRPr="00E252C2">
        <w:t xml:space="preserve">Anaokulu yaşantısı içinde okul olgunluğu konusunda tereddütler var ise, anaokulu öğretmeninden gruba uyma </w:t>
      </w:r>
      <w:proofErr w:type="gramStart"/>
      <w:r w:rsidRPr="00E252C2">
        <w:t>konusunda , öğrenme</w:t>
      </w:r>
      <w:proofErr w:type="gramEnd"/>
      <w:r w:rsidRPr="00E252C2">
        <w:t xml:space="preserve"> alanlarında güçlük yaşandığına dair çeşitli uyarılar alınıyor  ise , özellikle çocuk yıl sonu doğumlu ise,  bir uzmana başvurarak çocuğun okul olgunluğu açısından değerlendirilmesini sağlamakta yarar olacaktır. Değerlendirme sonunda zayıf görülen alanlar desteklenebilir ve çocuk okula daha güçlenmiş olarak başlayabilir.  Böylece okul başladıktan sonra yaşanacak olası </w:t>
      </w:r>
      <w:proofErr w:type="gramStart"/>
      <w:r w:rsidRPr="00E252C2">
        <w:t>bir çok</w:t>
      </w:r>
      <w:proofErr w:type="gramEnd"/>
      <w:r w:rsidRPr="00E252C2">
        <w:t xml:space="preserve"> sorun önceden çözümlenmiş olacaktır.</w:t>
      </w:r>
    </w:p>
    <w:p w:rsidR="003736AC" w:rsidRDefault="003736AC"/>
    <w:sectPr w:rsidR="00373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CC"/>
    <w:rsid w:val="003736AC"/>
    <w:rsid w:val="00870DCC"/>
    <w:rsid w:val="00E25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52C2"/>
    <w:rPr>
      <w:color w:val="0000FF" w:themeColor="hyperlink"/>
      <w:u w:val="single"/>
    </w:rPr>
  </w:style>
  <w:style w:type="paragraph" w:styleId="BalonMetni">
    <w:name w:val="Balloon Text"/>
    <w:basedOn w:val="Normal"/>
    <w:link w:val="BalonMetniChar"/>
    <w:uiPriority w:val="99"/>
    <w:semiHidden/>
    <w:unhideWhenUsed/>
    <w:rsid w:val="00E252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5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52C2"/>
    <w:rPr>
      <w:color w:val="0000FF" w:themeColor="hyperlink"/>
      <w:u w:val="single"/>
    </w:rPr>
  </w:style>
  <w:style w:type="paragraph" w:styleId="BalonMetni">
    <w:name w:val="Balloon Text"/>
    <w:basedOn w:val="Normal"/>
    <w:link w:val="BalonMetniChar"/>
    <w:uiPriority w:val="99"/>
    <w:semiHidden/>
    <w:unhideWhenUsed/>
    <w:rsid w:val="00E252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5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4631">
      <w:bodyDiv w:val="1"/>
      <w:marLeft w:val="0"/>
      <w:marRight w:val="0"/>
      <w:marTop w:val="0"/>
      <w:marBottom w:val="0"/>
      <w:divBdr>
        <w:top w:val="none" w:sz="0" w:space="0" w:color="auto"/>
        <w:left w:val="none" w:sz="0" w:space="0" w:color="auto"/>
        <w:bottom w:val="none" w:sz="0" w:space="0" w:color="auto"/>
        <w:right w:val="none" w:sz="0" w:space="0" w:color="auto"/>
      </w:divBdr>
      <w:divsChild>
        <w:div w:id="1834250657">
          <w:marLeft w:val="0"/>
          <w:marRight w:val="0"/>
          <w:marTop w:val="0"/>
          <w:marBottom w:val="0"/>
          <w:divBdr>
            <w:top w:val="none" w:sz="0" w:space="0" w:color="auto"/>
            <w:left w:val="none" w:sz="0" w:space="0" w:color="auto"/>
            <w:bottom w:val="none" w:sz="0" w:space="0" w:color="auto"/>
            <w:right w:val="none" w:sz="0" w:space="0" w:color="auto"/>
          </w:divBdr>
        </w:div>
        <w:div w:id="1408572272">
          <w:marLeft w:val="0"/>
          <w:marRight w:val="0"/>
          <w:marTop w:val="0"/>
          <w:marBottom w:val="300"/>
          <w:divBdr>
            <w:top w:val="none" w:sz="0" w:space="0" w:color="auto"/>
            <w:left w:val="none" w:sz="0" w:space="0" w:color="auto"/>
            <w:bottom w:val="none" w:sz="0" w:space="0" w:color="auto"/>
            <w:right w:val="none" w:sz="0" w:space="0" w:color="auto"/>
          </w:divBdr>
        </w:div>
        <w:div w:id="1834105524">
          <w:marLeft w:val="0"/>
          <w:marRight w:val="0"/>
          <w:marTop w:val="0"/>
          <w:marBottom w:val="0"/>
          <w:divBdr>
            <w:top w:val="none" w:sz="0" w:space="0" w:color="auto"/>
            <w:left w:val="none" w:sz="0" w:space="0" w:color="auto"/>
            <w:bottom w:val="none" w:sz="0" w:space="0" w:color="auto"/>
            <w:right w:val="none" w:sz="0" w:space="0" w:color="auto"/>
          </w:divBdr>
          <w:divsChild>
            <w:div w:id="1279414537">
              <w:marLeft w:val="0"/>
              <w:marRight w:val="0"/>
              <w:marTop w:val="0"/>
              <w:marBottom w:val="0"/>
              <w:divBdr>
                <w:top w:val="none" w:sz="0" w:space="0" w:color="auto"/>
                <w:left w:val="none" w:sz="0" w:space="0" w:color="auto"/>
                <w:bottom w:val="none" w:sz="0" w:space="0" w:color="auto"/>
                <w:right w:val="none" w:sz="0" w:space="0" w:color="auto"/>
              </w:divBdr>
              <w:divsChild>
                <w:div w:id="470246953">
                  <w:marLeft w:val="0"/>
                  <w:marRight w:val="0"/>
                  <w:marTop w:val="0"/>
                  <w:marBottom w:val="0"/>
                  <w:divBdr>
                    <w:top w:val="none" w:sz="0" w:space="0" w:color="auto"/>
                    <w:left w:val="none" w:sz="0" w:space="0" w:color="auto"/>
                    <w:bottom w:val="none" w:sz="0" w:space="0" w:color="auto"/>
                    <w:right w:val="none" w:sz="0" w:space="0" w:color="auto"/>
                  </w:divBdr>
                  <w:divsChild>
                    <w:div w:id="1876772970">
                      <w:marLeft w:val="0"/>
                      <w:marRight w:val="0"/>
                      <w:marTop w:val="0"/>
                      <w:marBottom w:val="0"/>
                      <w:divBdr>
                        <w:top w:val="none" w:sz="0" w:space="0" w:color="auto"/>
                        <w:left w:val="none" w:sz="0" w:space="0" w:color="auto"/>
                        <w:bottom w:val="none" w:sz="0" w:space="0" w:color="auto"/>
                        <w:right w:val="none" w:sz="0" w:space="0" w:color="auto"/>
                      </w:divBdr>
                      <w:divsChild>
                        <w:div w:id="1381126042">
                          <w:marLeft w:val="-300"/>
                          <w:marRight w:val="-300"/>
                          <w:marTop w:val="0"/>
                          <w:marBottom w:val="0"/>
                          <w:divBdr>
                            <w:top w:val="none" w:sz="0" w:space="0" w:color="auto"/>
                            <w:left w:val="none" w:sz="0" w:space="0" w:color="auto"/>
                            <w:bottom w:val="none" w:sz="0" w:space="0" w:color="auto"/>
                            <w:right w:val="none" w:sz="0" w:space="0" w:color="auto"/>
                          </w:divBdr>
                          <w:divsChild>
                            <w:div w:id="1387295380">
                              <w:marLeft w:val="0"/>
                              <w:marRight w:val="0"/>
                              <w:marTop w:val="0"/>
                              <w:marBottom w:val="0"/>
                              <w:divBdr>
                                <w:top w:val="none" w:sz="0" w:space="0" w:color="auto"/>
                                <w:left w:val="none" w:sz="0" w:space="0" w:color="auto"/>
                                <w:bottom w:val="none" w:sz="0" w:space="0" w:color="auto"/>
                                <w:right w:val="none" w:sz="0" w:space="0" w:color="auto"/>
                              </w:divBdr>
                              <w:divsChild>
                                <w:div w:id="166486675">
                                  <w:marLeft w:val="-300"/>
                                  <w:marRight w:val="-300"/>
                                  <w:marTop w:val="0"/>
                                  <w:marBottom w:val="0"/>
                                  <w:divBdr>
                                    <w:top w:val="none" w:sz="0" w:space="0" w:color="auto"/>
                                    <w:left w:val="none" w:sz="0" w:space="0" w:color="auto"/>
                                    <w:bottom w:val="none" w:sz="0" w:space="0" w:color="auto"/>
                                    <w:right w:val="none" w:sz="0" w:space="0" w:color="auto"/>
                                  </w:divBdr>
                                  <w:divsChild>
                                    <w:div w:id="501314728">
                                      <w:marLeft w:val="0"/>
                                      <w:marRight w:val="0"/>
                                      <w:marTop w:val="0"/>
                                      <w:marBottom w:val="0"/>
                                      <w:divBdr>
                                        <w:top w:val="none" w:sz="0" w:space="0" w:color="auto"/>
                                        <w:left w:val="none" w:sz="0" w:space="0" w:color="auto"/>
                                        <w:bottom w:val="none" w:sz="0" w:space="0" w:color="auto"/>
                                        <w:right w:val="none" w:sz="0" w:space="0" w:color="auto"/>
                                      </w:divBdr>
                                      <w:divsChild>
                                        <w:div w:id="1684935075">
                                          <w:marLeft w:val="600"/>
                                          <w:marRight w:val="600"/>
                                          <w:marTop w:val="0"/>
                                          <w:marBottom w:val="0"/>
                                          <w:divBdr>
                                            <w:top w:val="none" w:sz="0" w:space="0" w:color="auto"/>
                                            <w:left w:val="none" w:sz="0" w:space="0" w:color="auto"/>
                                            <w:bottom w:val="none" w:sz="0" w:space="0" w:color="auto"/>
                                            <w:right w:val="none" w:sz="0" w:space="0" w:color="auto"/>
                                          </w:divBdr>
                                          <w:divsChild>
                                            <w:div w:id="2107654735">
                                              <w:marLeft w:val="-150"/>
                                              <w:marRight w:val="-150"/>
                                              <w:marTop w:val="0"/>
                                              <w:marBottom w:val="0"/>
                                              <w:divBdr>
                                                <w:top w:val="none" w:sz="0" w:space="0" w:color="auto"/>
                                                <w:left w:val="none" w:sz="0" w:space="0" w:color="auto"/>
                                                <w:bottom w:val="none" w:sz="0" w:space="0" w:color="auto"/>
                                                <w:right w:val="none" w:sz="0" w:space="0" w:color="auto"/>
                                              </w:divBdr>
                                              <w:divsChild>
                                                <w:div w:id="809513243">
                                                  <w:marLeft w:val="0"/>
                                                  <w:marRight w:val="0"/>
                                                  <w:marTop w:val="0"/>
                                                  <w:marBottom w:val="0"/>
                                                  <w:divBdr>
                                                    <w:top w:val="none" w:sz="0" w:space="0" w:color="auto"/>
                                                    <w:left w:val="none" w:sz="0" w:space="0" w:color="auto"/>
                                                    <w:bottom w:val="none" w:sz="0" w:space="0" w:color="auto"/>
                                                    <w:right w:val="none" w:sz="0" w:space="0" w:color="auto"/>
                                                  </w:divBdr>
                                                  <w:divsChild>
                                                    <w:div w:id="1877233664">
                                                      <w:marLeft w:val="0"/>
                                                      <w:marRight w:val="0"/>
                                                      <w:marTop w:val="0"/>
                                                      <w:marBottom w:val="0"/>
                                                      <w:divBdr>
                                                        <w:top w:val="none" w:sz="0" w:space="0" w:color="auto"/>
                                                        <w:left w:val="none" w:sz="0" w:space="0" w:color="auto"/>
                                                        <w:bottom w:val="none" w:sz="0" w:space="0" w:color="auto"/>
                                                        <w:right w:val="none" w:sz="0" w:space="0" w:color="auto"/>
                                                      </w:divBdr>
                                                      <w:divsChild>
                                                        <w:div w:id="1428500036">
                                                          <w:marLeft w:val="0"/>
                                                          <w:marRight w:val="0"/>
                                                          <w:marTop w:val="0"/>
                                                          <w:marBottom w:val="600"/>
                                                          <w:divBdr>
                                                            <w:top w:val="none" w:sz="0" w:space="0" w:color="auto"/>
                                                            <w:left w:val="none" w:sz="0" w:space="0" w:color="auto"/>
                                                            <w:bottom w:val="none" w:sz="0" w:space="0" w:color="auto"/>
                                                            <w:right w:val="none" w:sz="0" w:space="0" w:color="auto"/>
                                                          </w:divBdr>
                                                          <w:divsChild>
                                                            <w:div w:id="2084141423">
                                                              <w:marLeft w:val="0"/>
                                                              <w:marRight w:val="0"/>
                                                              <w:marTop w:val="0"/>
                                                              <w:marBottom w:val="0"/>
                                                              <w:divBdr>
                                                                <w:top w:val="none" w:sz="0" w:space="0" w:color="auto"/>
                                                                <w:left w:val="none" w:sz="0" w:space="0" w:color="auto"/>
                                                                <w:bottom w:val="none" w:sz="0" w:space="0" w:color="auto"/>
                                                                <w:right w:val="none" w:sz="0" w:space="0" w:color="auto"/>
                                                              </w:divBdr>
                                                              <w:divsChild>
                                                                <w:div w:id="1328367971">
                                                                  <w:marLeft w:val="0"/>
                                                                  <w:marRight w:val="0"/>
                                                                  <w:marTop w:val="0"/>
                                                                  <w:marBottom w:val="0"/>
                                                                  <w:divBdr>
                                                                    <w:top w:val="none" w:sz="0" w:space="0" w:color="auto"/>
                                                                    <w:left w:val="none" w:sz="0" w:space="0" w:color="auto"/>
                                                                    <w:bottom w:val="none" w:sz="0" w:space="0" w:color="auto"/>
                                                                    <w:right w:val="none" w:sz="0" w:space="0" w:color="auto"/>
                                                                  </w:divBdr>
                                                                  <w:divsChild>
                                                                    <w:div w:id="1427770561">
                                                                      <w:marLeft w:val="0"/>
                                                                      <w:marRight w:val="0"/>
                                                                      <w:marTop w:val="0"/>
                                                                      <w:marBottom w:val="0"/>
                                                                      <w:divBdr>
                                                                        <w:top w:val="none" w:sz="0" w:space="0" w:color="auto"/>
                                                                        <w:left w:val="none" w:sz="0" w:space="0" w:color="auto"/>
                                                                        <w:bottom w:val="none" w:sz="0" w:space="0" w:color="auto"/>
                                                                        <w:right w:val="none" w:sz="0" w:space="0" w:color="auto"/>
                                                                      </w:divBdr>
                                                                      <w:divsChild>
                                                                        <w:div w:id="11029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86328">
                                                      <w:marLeft w:val="0"/>
                                                      <w:marRight w:val="0"/>
                                                      <w:marTop w:val="0"/>
                                                      <w:marBottom w:val="0"/>
                                                      <w:divBdr>
                                                        <w:top w:val="none" w:sz="0" w:space="0" w:color="auto"/>
                                                        <w:left w:val="none" w:sz="0" w:space="0" w:color="auto"/>
                                                        <w:bottom w:val="none" w:sz="0" w:space="0" w:color="auto"/>
                                                        <w:right w:val="none" w:sz="0" w:space="0" w:color="auto"/>
                                                      </w:divBdr>
                                                      <w:divsChild>
                                                        <w:div w:id="1029339260">
                                                          <w:marLeft w:val="0"/>
                                                          <w:marRight w:val="0"/>
                                                          <w:marTop w:val="0"/>
                                                          <w:marBottom w:val="600"/>
                                                          <w:divBdr>
                                                            <w:top w:val="none" w:sz="0" w:space="0" w:color="auto"/>
                                                            <w:left w:val="none" w:sz="0" w:space="0" w:color="auto"/>
                                                            <w:bottom w:val="none" w:sz="0" w:space="0" w:color="auto"/>
                                                            <w:right w:val="none" w:sz="0" w:space="0" w:color="auto"/>
                                                          </w:divBdr>
                                                          <w:divsChild>
                                                            <w:div w:id="144664188">
                                                              <w:marLeft w:val="0"/>
                                                              <w:marRight w:val="0"/>
                                                              <w:marTop w:val="0"/>
                                                              <w:marBottom w:val="0"/>
                                                              <w:divBdr>
                                                                <w:top w:val="none" w:sz="0" w:space="0" w:color="auto"/>
                                                                <w:left w:val="none" w:sz="0" w:space="0" w:color="auto"/>
                                                                <w:bottom w:val="none" w:sz="0" w:space="0" w:color="auto"/>
                                                                <w:right w:val="none" w:sz="0" w:space="0" w:color="auto"/>
                                                              </w:divBdr>
                                                              <w:divsChild>
                                                                <w:div w:id="1183203706">
                                                                  <w:marLeft w:val="0"/>
                                                                  <w:marRight w:val="0"/>
                                                                  <w:marTop w:val="0"/>
                                                                  <w:marBottom w:val="0"/>
                                                                  <w:divBdr>
                                                                    <w:top w:val="none" w:sz="0" w:space="0" w:color="auto"/>
                                                                    <w:left w:val="none" w:sz="0" w:space="0" w:color="auto"/>
                                                                    <w:bottom w:val="none" w:sz="0" w:space="0" w:color="auto"/>
                                                                    <w:right w:val="none" w:sz="0" w:space="0" w:color="auto"/>
                                                                  </w:divBdr>
                                                                  <w:divsChild>
                                                                    <w:div w:id="607542714">
                                                                      <w:marLeft w:val="0"/>
                                                                      <w:marRight w:val="0"/>
                                                                      <w:marTop w:val="0"/>
                                                                      <w:marBottom w:val="0"/>
                                                                      <w:divBdr>
                                                                        <w:top w:val="none" w:sz="0" w:space="0" w:color="auto"/>
                                                                        <w:left w:val="none" w:sz="0" w:space="0" w:color="auto"/>
                                                                        <w:bottom w:val="none" w:sz="0" w:space="0" w:color="auto"/>
                                                                        <w:right w:val="none" w:sz="0" w:space="0" w:color="auto"/>
                                                                      </w:divBdr>
                                                                      <w:divsChild>
                                                                        <w:div w:id="1780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55620">
                                                      <w:marLeft w:val="0"/>
                                                      <w:marRight w:val="0"/>
                                                      <w:marTop w:val="0"/>
                                                      <w:marBottom w:val="0"/>
                                                      <w:divBdr>
                                                        <w:top w:val="none" w:sz="0" w:space="0" w:color="auto"/>
                                                        <w:left w:val="none" w:sz="0" w:space="0" w:color="auto"/>
                                                        <w:bottom w:val="none" w:sz="0" w:space="0" w:color="auto"/>
                                                        <w:right w:val="none" w:sz="0" w:space="0" w:color="auto"/>
                                                      </w:divBdr>
                                                      <w:divsChild>
                                                        <w:div w:id="412436387">
                                                          <w:marLeft w:val="0"/>
                                                          <w:marRight w:val="0"/>
                                                          <w:marTop w:val="0"/>
                                                          <w:marBottom w:val="600"/>
                                                          <w:divBdr>
                                                            <w:top w:val="none" w:sz="0" w:space="0" w:color="auto"/>
                                                            <w:left w:val="none" w:sz="0" w:space="0" w:color="auto"/>
                                                            <w:bottom w:val="none" w:sz="0" w:space="0" w:color="auto"/>
                                                            <w:right w:val="none" w:sz="0" w:space="0" w:color="auto"/>
                                                          </w:divBdr>
                                                          <w:divsChild>
                                                            <w:div w:id="485778967">
                                                              <w:marLeft w:val="0"/>
                                                              <w:marRight w:val="0"/>
                                                              <w:marTop w:val="0"/>
                                                              <w:marBottom w:val="0"/>
                                                              <w:divBdr>
                                                                <w:top w:val="none" w:sz="0" w:space="0" w:color="auto"/>
                                                                <w:left w:val="none" w:sz="0" w:space="0" w:color="auto"/>
                                                                <w:bottom w:val="none" w:sz="0" w:space="0" w:color="auto"/>
                                                                <w:right w:val="none" w:sz="0" w:space="0" w:color="auto"/>
                                                              </w:divBdr>
                                                              <w:divsChild>
                                                                <w:div w:id="1318151116">
                                                                  <w:marLeft w:val="0"/>
                                                                  <w:marRight w:val="0"/>
                                                                  <w:marTop w:val="0"/>
                                                                  <w:marBottom w:val="0"/>
                                                                  <w:divBdr>
                                                                    <w:top w:val="none" w:sz="0" w:space="0" w:color="auto"/>
                                                                    <w:left w:val="none" w:sz="0" w:space="0" w:color="auto"/>
                                                                    <w:bottom w:val="none" w:sz="0" w:space="0" w:color="auto"/>
                                                                    <w:right w:val="none" w:sz="0" w:space="0" w:color="auto"/>
                                                                  </w:divBdr>
                                                                  <w:divsChild>
                                                                    <w:div w:id="2104302779">
                                                                      <w:marLeft w:val="0"/>
                                                                      <w:marRight w:val="0"/>
                                                                      <w:marTop w:val="0"/>
                                                                      <w:marBottom w:val="0"/>
                                                                      <w:divBdr>
                                                                        <w:top w:val="none" w:sz="0" w:space="0" w:color="auto"/>
                                                                        <w:left w:val="none" w:sz="0" w:space="0" w:color="auto"/>
                                                                        <w:bottom w:val="none" w:sz="0" w:space="0" w:color="auto"/>
                                                                        <w:right w:val="none" w:sz="0" w:space="0" w:color="auto"/>
                                                                      </w:divBdr>
                                                                      <w:divsChild>
                                                                        <w:div w:id="19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51126">
                                                      <w:marLeft w:val="0"/>
                                                      <w:marRight w:val="0"/>
                                                      <w:marTop w:val="0"/>
                                                      <w:marBottom w:val="0"/>
                                                      <w:divBdr>
                                                        <w:top w:val="none" w:sz="0" w:space="0" w:color="auto"/>
                                                        <w:left w:val="none" w:sz="0" w:space="0" w:color="auto"/>
                                                        <w:bottom w:val="none" w:sz="0" w:space="0" w:color="auto"/>
                                                        <w:right w:val="none" w:sz="0" w:space="0" w:color="auto"/>
                                                      </w:divBdr>
                                                      <w:divsChild>
                                                        <w:div w:id="153030171">
                                                          <w:marLeft w:val="0"/>
                                                          <w:marRight w:val="0"/>
                                                          <w:marTop w:val="0"/>
                                                          <w:marBottom w:val="600"/>
                                                          <w:divBdr>
                                                            <w:top w:val="none" w:sz="0" w:space="0" w:color="auto"/>
                                                            <w:left w:val="none" w:sz="0" w:space="0" w:color="auto"/>
                                                            <w:bottom w:val="none" w:sz="0" w:space="0" w:color="auto"/>
                                                            <w:right w:val="none" w:sz="0" w:space="0" w:color="auto"/>
                                                          </w:divBdr>
                                                          <w:divsChild>
                                                            <w:div w:id="2003925908">
                                                              <w:marLeft w:val="0"/>
                                                              <w:marRight w:val="0"/>
                                                              <w:marTop w:val="0"/>
                                                              <w:marBottom w:val="0"/>
                                                              <w:divBdr>
                                                                <w:top w:val="none" w:sz="0" w:space="0" w:color="auto"/>
                                                                <w:left w:val="none" w:sz="0" w:space="0" w:color="auto"/>
                                                                <w:bottom w:val="none" w:sz="0" w:space="0" w:color="auto"/>
                                                                <w:right w:val="none" w:sz="0" w:space="0" w:color="auto"/>
                                                              </w:divBdr>
                                                              <w:divsChild>
                                                                <w:div w:id="1566448775">
                                                                  <w:marLeft w:val="0"/>
                                                                  <w:marRight w:val="0"/>
                                                                  <w:marTop w:val="0"/>
                                                                  <w:marBottom w:val="0"/>
                                                                  <w:divBdr>
                                                                    <w:top w:val="none" w:sz="0" w:space="0" w:color="auto"/>
                                                                    <w:left w:val="none" w:sz="0" w:space="0" w:color="auto"/>
                                                                    <w:bottom w:val="none" w:sz="0" w:space="0" w:color="auto"/>
                                                                    <w:right w:val="none" w:sz="0" w:space="0" w:color="auto"/>
                                                                  </w:divBdr>
                                                                  <w:divsChild>
                                                                    <w:div w:id="303704643">
                                                                      <w:marLeft w:val="0"/>
                                                                      <w:marRight w:val="0"/>
                                                                      <w:marTop w:val="0"/>
                                                                      <w:marBottom w:val="0"/>
                                                                      <w:divBdr>
                                                                        <w:top w:val="none" w:sz="0" w:space="0" w:color="auto"/>
                                                                        <w:left w:val="none" w:sz="0" w:space="0" w:color="auto"/>
                                                                        <w:bottom w:val="none" w:sz="0" w:space="0" w:color="auto"/>
                                                                        <w:right w:val="none" w:sz="0" w:space="0" w:color="auto"/>
                                                                      </w:divBdr>
                                                                      <w:divsChild>
                                                                        <w:div w:id="18588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498390">
                                                      <w:marLeft w:val="0"/>
                                                      <w:marRight w:val="0"/>
                                                      <w:marTop w:val="0"/>
                                                      <w:marBottom w:val="0"/>
                                                      <w:divBdr>
                                                        <w:top w:val="none" w:sz="0" w:space="0" w:color="auto"/>
                                                        <w:left w:val="none" w:sz="0" w:space="0" w:color="auto"/>
                                                        <w:bottom w:val="none" w:sz="0" w:space="0" w:color="auto"/>
                                                        <w:right w:val="none" w:sz="0" w:space="0" w:color="auto"/>
                                                      </w:divBdr>
                                                      <w:divsChild>
                                                        <w:div w:id="1036274866">
                                                          <w:marLeft w:val="0"/>
                                                          <w:marRight w:val="0"/>
                                                          <w:marTop w:val="0"/>
                                                          <w:marBottom w:val="600"/>
                                                          <w:divBdr>
                                                            <w:top w:val="none" w:sz="0" w:space="0" w:color="auto"/>
                                                            <w:left w:val="none" w:sz="0" w:space="0" w:color="auto"/>
                                                            <w:bottom w:val="none" w:sz="0" w:space="0" w:color="auto"/>
                                                            <w:right w:val="none" w:sz="0" w:space="0" w:color="auto"/>
                                                          </w:divBdr>
                                                          <w:divsChild>
                                                            <w:div w:id="1997293291">
                                                              <w:marLeft w:val="0"/>
                                                              <w:marRight w:val="0"/>
                                                              <w:marTop w:val="0"/>
                                                              <w:marBottom w:val="0"/>
                                                              <w:divBdr>
                                                                <w:top w:val="none" w:sz="0" w:space="0" w:color="auto"/>
                                                                <w:left w:val="none" w:sz="0" w:space="0" w:color="auto"/>
                                                                <w:bottom w:val="none" w:sz="0" w:space="0" w:color="auto"/>
                                                                <w:right w:val="none" w:sz="0" w:space="0" w:color="auto"/>
                                                              </w:divBdr>
                                                              <w:divsChild>
                                                                <w:div w:id="2141875985">
                                                                  <w:marLeft w:val="0"/>
                                                                  <w:marRight w:val="0"/>
                                                                  <w:marTop w:val="0"/>
                                                                  <w:marBottom w:val="0"/>
                                                                  <w:divBdr>
                                                                    <w:top w:val="none" w:sz="0" w:space="0" w:color="auto"/>
                                                                    <w:left w:val="none" w:sz="0" w:space="0" w:color="auto"/>
                                                                    <w:bottom w:val="none" w:sz="0" w:space="0" w:color="auto"/>
                                                                    <w:right w:val="none" w:sz="0" w:space="0" w:color="auto"/>
                                                                  </w:divBdr>
                                                                  <w:divsChild>
                                                                    <w:div w:id="1184897880">
                                                                      <w:marLeft w:val="0"/>
                                                                      <w:marRight w:val="0"/>
                                                                      <w:marTop w:val="0"/>
                                                                      <w:marBottom w:val="0"/>
                                                                      <w:divBdr>
                                                                        <w:top w:val="none" w:sz="0" w:space="0" w:color="auto"/>
                                                                        <w:left w:val="none" w:sz="0" w:space="0" w:color="auto"/>
                                                                        <w:bottom w:val="none" w:sz="0" w:space="0" w:color="auto"/>
                                                                        <w:right w:val="none" w:sz="0" w:space="0" w:color="auto"/>
                                                                      </w:divBdr>
                                                                      <w:divsChild>
                                                                        <w:div w:id="5084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92926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cukvegenc.com/cocuktan-beklenti-dogru-m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2020-10-08T11:59:00Z</dcterms:created>
  <dcterms:modified xsi:type="dcterms:W3CDTF">2020-10-08T12:02:00Z</dcterms:modified>
</cp:coreProperties>
</file>